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8D5DE" w14:textId="77777777" w:rsidR="00622BE8" w:rsidRDefault="00622BE8" w:rsidP="00EA11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A52A27E" w14:textId="4DECE563" w:rsidR="00C103A9" w:rsidRPr="00964206" w:rsidRDefault="00EA1191" w:rsidP="00EA119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4206">
        <w:rPr>
          <w:rFonts w:ascii="Arial" w:hAnsi="Arial" w:cs="Arial"/>
          <w:b/>
          <w:sz w:val="28"/>
          <w:szCs w:val="28"/>
        </w:rPr>
        <w:t>Memorandum</w:t>
      </w:r>
    </w:p>
    <w:p w14:paraId="5F30A486" w14:textId="77777777" w:rsidR="006B031E" w:rsidRPr="00E01132" w:rsidRDefault="006B031E" w:rsidP="00EA11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247FF8" w14:textId="6DCCC693" w:rsidR="006B031E" w:rsidRPr="00C92837" w:rsidRDefault="006B031E" w:rsidP="006B03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2837">
        <w:rPr>
          <w:rFonts w:ascii="Arial" w:hAnsi="Arial" w:cs="Arial"/>
          <w:b/>
          <w:sz w:val="24"/>
          <w:szCs w:val="24"/>
        </w:rPr>
        <w:t xml:space="preserve">Memorandum No: </w:t>
      </w:r>
      <w:r w:rsidR="0052131F">
        <w:rPr>
          <w:rFonts w:ascii="Arial" w:hAnsi="Arial" w:cs="Arial"/>
          <w:b/>
          <w:sz w:val="24"/>
          <w:szCs w:val="24"/>
        </w:rPr>
        <w:t>19</w:t>
      </w:r>
      <w:r w:rsidRPr="00C92837">
        <w:rPr>
          <w:rFonts w:ascii="Arial" w:hAnsi="Arial" w:cs="Arial"/>
          <w:b/>
          <w:sz w:val="24"/>
          <w:szCs w:val="24"/>
        </w:rPr>
        <w:t>-</w:t>
      </w:r>
      <w:r w:rsidR="00301C98">
        <w:rPr>
          <w:rFonts w:ascii="Arial" w:hAnsi="Arial" w:cs="Arial"/>
          <w:b/>
          <w:sz w:val="24"/>
          <w:szCs w:val="24"/>
        </w:rPr>
        <w:t>114</w:t>
      </w:r>
    </w:p>
    <w:p w14:paraId="5B4E3E62" w14:textId="77777777" w:rsidR="00735C69" w:rsidRPr="00C92837" w:rsidRDefault="00735C69" w:rsidP="00735C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BC2804" w14:textId="591FBB35" w:rsidR="00C932EF" w:rsidRPr="00C92837" w:rsidRDefault="00C932EF" w:rsidP="00C932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837">
        <w:rPr>
          <w:rFonts w:ascii="Arial" w:hAnsi="Arial" w:cs="Arial"/>
          <w:b/>
          <w:sz w:val="24"/>
          <w:szCs w:val="24"/>
        </w:rPr>
        <w:t>Date:</w:t>
      </w:r>
      <w:r w:rsidR="00491810">
        <w:rPr>
          <w:rFonts w:ascii="Arial" w:hAnsi="Arial" w:cs="Arial"/>
          <w:b/>
          <w:sz w:val="24"/>
          <w:szCs w:val="24"/>
        </w:rPr>
        <w:tab/>
      </w:r>
      <w:r w:rsidR="00664D49">
        <w:rPr>
          <w:rFonts w:ascii="Arial" w:hAnsi="Arial" w:cs="Arial"/>
          <w:b/>
          <w:sz w:val="24"/>
          <w:szCs w:val="24"/>
        </w:rPr>
        <w:t xml:space="preserve"> </w:t>
      </w:r>
      <w:r w:rsidR="00D7202F">
        <w:rPr>
          <w:rFonts w:ascii="Arial" w:hAnsi="Arial" w:cs="Arial"/>
          <w:sz w:val="24"/>
          <w:szCs w:val="24"/>
        </w:rPr>
        <w:t>November 1</w:t>
      </w:r>
      <w:r w:rsidR="00E857B7">
        <w:rPr>
          <w:rFonts w:ascii="Arial" w:hAnsi="Arial" w:cs="Arial"/>
          <w:sz w:val="24"/>
          <w:szCs w:val="24"/>
        </w:rPr>
        <w:t>, 2019</w:t>
      </w:r>
      <w:bookmarkStart w:id="0" w:name="_GoBack"/>
      <w:bookmarkEnd w:id="0"/>
    </w:p>
    <w:p w14:paraId="4458094E" w14:textId="77777777" w:rsidR="00C932EF" w:rsidRPr="00C92837" w:rsidRDefault="00C932EF" w:rsidP="00C932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69C5BD" w14:textId="7EDFF491" w:rsidR="00C932EF" w:rsidRPr="00C92837" w:rsidRDefault="00C932EF" w:rsidP="00C932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837">
        <w:rPr>
          <w:rFonts w:ascii="Arial" w:hAnsi="Arial" w:cs="Arial"/>
          <w:b/>
          <w:sz w:val="24"/>
          <w:szCs w:val="24"/>
        </w:rPr>
        <w:t>To:</w:t>
      </w:r>
      <w:r w:rsidRPr="00C92837">
        <w:rPr>
          <w:rFonts w:ascii="Arial" w:hAnsi="Arial" w:cs="Arial"/>
          <w:b/>
          <w:sz w:val="24"/>
          <w:szCs w:val="24"/>
        </w:rPr>
        <w:tab/>
      </w:r>
      <w:r w:rsidR="00664D49">
        <w:rPr>
          <w:rFonts w:ascii="Arial" w:hAnsi="Arial" w:cs="Arial"/>
          <w:b/>
          <w:sz w:val="24"/>
          <w:szCs w:val="24"/>
        </w:rPr>
        <w:t xml:space="preserve">  </w:t>
      </w:r>
      <w:r w:rsidR="00A67ECA" w:rsidRPr="00C92837">
        <w:rPr>
          <w:rFonts w:ascii="Arial" w:hAnsi="Arial" w:cs="Arial"/>
          <w:sz w:val="24"/>
          <w:szCs w:val="24"/>
        </w:rPr>
        <w:t>Honorable Mayor and Commission</w:t>
      </w:r>
      <w:r w:rsidR="007D427C">
        <w:rPr>
          <w:rFonts w:ascii="Arial" w:hAnsi="Arial" w:cs="Arial"/>
          <w:sz w:val="24"/>
          <w:szCs w:val="24"/>
        </w:rPr>
        <w:t>ers</w:t>
      </w:r>
    </w:p>
    <w:p w14:paraId="74D39350" w14:textId="77777777" w:rsidR="00C932EF" w:rsidRPr="00C92837" w:rsidRDefault="00C932EF" w:rsidP="00C932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C751FB" w14:textId="286F7CE9" w:rsidR="00C932EF" w:rsidRPr="00C92837" w:rsidRDefault="00C932EF" w:rsidP="00C932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837">
        <w:rPr>
          <w:rFonts w:ascii="Arial" w:hAnsi="Arial" w:cs="Arial"/>
          <w:b/>
          <w:sz w:val="24"/>
          <w:szCs w:val="24"/>
        </w:rPr>
        <w:t>From:</w:t>
      </w:r>
      <w:r w:rsidRPr="00C92837">
        <w:rPr>
          <w:rFonts w:ascii="Arial" w:hAnsi="Arial" w:cs="Arial"/>
          <w:b/>
          <w:sz w:val="24"/>
          <w:szCs w:val="24"/>
        </w:rPr>
        <w:tab/>
      </w:r>
      <w:r w:rsidR="00664D49">
        <w:rPr>
          <w:rFonts w:ascii="Arial" w:hAnsi="Arial" w:cs="Arial"/>
          <w:b/>
          <w:sz w:val="24"/>
          <w:szCs w:val="24"/>
        </w:rPr>
        <w:t xml:space="preserve">  </w:t>
      </w:r>
      <w:r w:rsidR="00704CDD" w:rsidRPr="00704CDD">
        <w:rPr>
          <w:rFonts w:ascii="Arial" w:hAnsi="Arial" w:cs="Arial"/>
          <w:sz w:val="24"/>
          <w:szCs w:val="24"/>
        </w:rPr>
        <w:t>Chris Lagerbloom, ICMA-CM, City Manager</w:t>
      </w:r>
    </w:p>
    <w:p w14:paraId="40A10464" w14:textId="77777777" w:rsidR="00C932EF" w:rsidRPr="00C92837" w:rsidRDefault="00C932EF" w:rsidP="00C932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32540E" w14:textId="15CBFE2E" w:rsidR="00C932EF" w:rsidRPr="007D427C" w:rsidRDefault="00C932EF" w:rsidP="00A87A23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C92837">
        <w:rPr>
          <w:rFonts w:ascii="Arial" w:hAnsi="Arial" w:cs="Arial"/>
          <w:b/>
          <w:sz w:val="24"/>
          <w:szCs w:val="24"/>
        </w:rPr>
        <w:t>Re:</w:t>
      </w:r>
      <w:bookmarkStart w:id="1" w:name="_Hlk19280705"/>
      <w:r w:rsidR="00664D49">
        <w:rPr>
          <w:rFonts w:ascii="Arial" w:hAnsi="Arial" w:cs="Arial"/>
          <w:b/>
          <w:sz w:val="24"/>
          <w:szCs w:val="24"/>
        </w:rPr>
        <w:t xml:space="preserve">       </w:t>
      </w:r>
      <w:bookmarkEnd w:id="1"/>
      <w:r w:rsidR="00F9182B">
        <w:rPr>
          <w:rFonts w:ascii="Arial" w:hAnsi="Arial" w:cs="Arial"/>
          <w:sz w:val="24"/>
          <w:szCs w:val="24"/>
        </w:rPr>
        <w:t>Additional Homestead Exemption for Low</w:t>
      </w:r>
      <w:r w:rsidR="005D5C4B">
        <w:rPr>
          <w:rFonts w:ascii="Arial" w:hAnsi="Arial" w:cs="Arial"/>
          <w:sz w:val="24"/>
          <w:szCs w:val="24"/>
        </w:rPr>
        <w:t>-</w:t>
      </w:r>
      <w:r w:rsidR="00F9182B">
        <w:rPr>
          <w:rFonts w:ascii="Arial" w:hAnsi="Arial" w:cs="Arial"/>
          <w:sz w:val="24"/>
          <w:szCs w:val="24"/>
        </w:rPr>
        <w:t>Income Seniors</w:t>
      </w:r>
    </w:p>
    <w:p w14:paraId="31CF9439" w14:textId="77777777" w:rsidR="00C932EF" w:rsidRPr="00E01132" w:rsidRDefault="00C932EF" w:rsidP="00C932EF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CF21DE6" w14:textId="77777777" w:rsidR="00F9182B" w:rsidRDefault="00F9182B" w:rsidP="001118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FD0E3B" w14:textId="3607F601" w:rsidR="00F9182B" w:rsidRPr="00D50971" w:rsidRDefault="00F9182B" w:rsidP="00F918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0971">
        <w:rPr>
          <w:rFonts w:ascii="Arial" w:hAnsi="Arial" w:cs="Arial"/>
          <w:sz w:val="24"/>
          <w:szCs w:val="24"/>
        </w:rPr>
        <w:t xml:space="preserve">In accordance with </w:t>
      </w:r>
      <w:r w:rsidR="009A552B">
        <w:rPr>
          <w:rFonts w:ascii="Arial" w:hAnsi="Arial" w:cs="Arial"/>
          <w:sz w:val="24"/>
          <w:szCs w:val="24"/>
        </w:rPr>
        <w:t>Section</w:t>
      </w:r>
      <w:r w:rsidRPr="00D50971">
        <w:rPr>
          <w:rFonts w:ascii="Arial" w:hAnsi="Arial" w:cs="Arial"/>
          <w:sz w:val="24"/>
          <w:szCs w:val="24"/>
        </w:rPr>
        <w:t xml:space="preserve"> 6(d), </w:t>
      </w:r>
      <w:r w:rsidR="009A552B">
        <w:rPr>
          <w:rFonts w:ascii="Arial" w:hAnsi="Arial" w:cs="Arial"/>
          <w:sz w:val="24"/>
          <w:szCs w:val="24"/>
        </w:rPr>
        <w:t>Article</w:t>
      </w:r>
      <w:r w:rsidRPr="00D50971">
        <w:rPr>
          <w:rFonts w:ascii="Arial" w:hAnsi="Arial" w:cs="Arial"/>
          <w:sz w:val="24"/>
          <w:szCs w:val="24"/>
        </w:rPr>
        <w:t xml:space="preserve"> VII of the State Constitution, the governing authority of any municipality may adopt an ordinance to </w:t>
      </w:r>
      <w:r w:rsidR="009A552B">
        <w:rPr>
          <w:rFonts w:ascii="Arial" w:hAnsi="Arial" w:cs="Arial"/>
          <w:sz w:val="24"/>
          <w:szCs w:val="24"/>
        </w:rPr>
        <w:t>grant</w:t>
      </w:r>
      <w:r w:rsidRPr="00D50971">
        <w:rPr>
          <w:rFonts w:ascii="Arial" w:hAnsi="Arial" w:cs="Arial"/>
          <w:sz w:val="24"/>
          <w:szCs w:val="24"/>
        </w:rPr>
        <w:t xml:space="preserve"> either or both of the following additional homestead </w:t>
      </w:r>
      <w:r w:rsidR="009A552B">
        <w:rPr>
          <w:rFonts w:ascii="Arial" w:hAnsi="Arial" w:cs="Arial"/>
          <w:sz w:val="24"/>
          <w:szCs w:val="24"/>
        </w:rPr>
        <w:t xml:space="preserve">tax </w:t>
      </w:r>
      <w:r w:rsidRPr="00D50971">
        <w:rPr>
          <w:rFonts w:ascii="Arial" w:hAnsi="Arial" w:cs="Arial"/>
          <w:sz w:val="24"/>
          <w:szCs w:val="24"/>
        </w:rPr>
        <w:t>exemptions:</w:t>
      </w:r>
    </w:p>
    <w:p w14:paraId="7717AFD1" w14:textId="66F62F96" w:rsidR="00F9182B" w:rsidRDefault="00F9182B" w:rsidP="00F9182B">
      <w:pPr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A552B">
        <w:rPr>
          <w:rFonts w:ascii="Arial" w:hAnsi="Arial" w:cs="Arial"/>
          <w:sz w:val="24"/>
          <w:szCs w:val="24"/>
        </w:rPr>
        <w:t>low-income</w:t>
      </w:r>
      <w:r>
        <w:rPr>
          <w:rFonts w:ascii="Arial" w:hAnsi="Arial" w:cs="Arial"/>
          <w:sz w:val="24"/>
          <w:szCs w:val="24"/>
        </w:rPr>
        <w:t xml:space="preserve"> senior exemption, which offers a homestead exemption </w:t>
      </w:r>
      <w:r w:rsidR="00511F74">
        <w:rPr>
          <w:rFonts w:ascii="Arial" w:hAnsi="Arial" w:cs="Arial"/>
          <w:sz w:val="24"/>
          <w:szCs w:val="24"/>
        </w:rPr>
        <w:t>not exceeding</w:t>
      </w:r>
      <w:r>
        <w:rPr>
          <w:rFonts w:ascii="Arial" w:hAnsi="Arial" w:cs="Arial"/>
          <w:sz w:val="24"/>
          <w:szCs w:val="24"/>
        </w:rPr>
        <w:t xml:space="preserve"> $50,000 for a senior person 65 and older not exceeding specific income requirements (Fl</w:t>
      </w:r>
      <w:r w:rsidR="009A552B">
        <w:rPr>
          <w:rFonts w:ascii="Arial" w:hAnsi="Arial" w:cs="Arial"/>
          <w:sz w:val="24"/>
          <w:szCs w:val="24"/>
        </w:rPr>
        <w:t xml:space="preserve">orida </w:t>
      </w:r>
      <w:r>
        <w:rPr>
          <w:rFonts w:ascii="Arial" w:hAnsi="Arial" w:cs="Arial"/>
          <w:sz w:val="24"/>
          <w:szCs w:val="24"/>
        </w:rPr>
        <w:t>Stat</w:t>
      </w:r>
      <w:r w:rsidR="009A552B">
        <w:rPr>
          <w:rFonts w:ascii="Arial" w:hAnsi="Arial" w:cs="Arial"/>
          <w:sz w:val="24"/>
          <w:szCs w:val="24"/>
        </w:rPr>
        <w:t>ute</w:t>
      </w:r>
      <w:r>
        <w:rPr>
          <w:rFonts w:ascii="Arial" w:hAnsi="Arial" w:cs="Arial"/>
          <w:sz w:val="24"/>
          <w:szCs w:val="24"/>
        </w:rPr>
        <w:t xml:space="preserve"> </w:t>
      </w:r>
      <w:r w:rsidRPr="00030138">
        <w:rPr>
          <w:rFonts w:ascii="Arial" w:hAnsi="Arial" w:cs="Arial"/>
          <w:sz w:val="24"/>
          <w:szCs w:val="24"/>
        </w:rPr>
        <w:t xml:space="preserve">§ 196.075). </w:t>
      </w:r>
    </w:p>
    <w:p w14:paraId="62C0E294" w14:textId="3B154E5D" w:rsidR="00F9182B" w:rsidRPr="007C5A41" w:rsidRDefault="00F9182B" w:rsidP="00F9182B">
      <w:pPr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long-term residency low</w:t>
      </w:r>
      <w:r w:rsidR="0006313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income senior exemption, which allows an additional homestead exemption for a person 65 or older that has resided at their household for </w:t>
      </w:r>
      <w:r w:rsidR="00511F74">
        <w:rPr>
          <w:rFonts w:ascii="Arial" w:hAnsi="Arial" w:cs="Arial"/>
          <w:sz w:val="24"/>
          <w:szCs w:val="24"/>
        </w:rPr>
        <w:t>not less than</w:t>
      </w:r>
      <w:r>
        <w:rPr>
          <w:rFonts w:ascii="Arial" w:hAnsi="Arial" w:cs="Arial"/>
          <w:sz w:val="24"/>
          <w:szCs w:val="24"/>
        </w:rPr>
        <w:t xml:space="preserve"> 25 years and does not exceed specific income requirements (</w:t>
      </w:r>
      <w:r w:rsidR="009A552B">
        <w:rPr>
          <w:rFonts w:ascii="Arial" w:hAnsi="Arial" w:cs="Arial"/>
          <w:sz w:val="24"/>
          <w:szCs w:val="24"/>
        </w:rPr>
        <w:t>Florida Statute</w:t>
      </w:r>
      <w:r>
        <w:rPr>
          <w:rFonts w:ascii="Arial" w:hAnsi="Arial" w:cs="Arial"/>
          <w:sz w:val="24"/>
          <w:szCs w:val="24"/>
        </w:rPr>
        <w:t xml:space="preserve"> </w:t>
      </w:r>
      <w:r w:rsidRPr="00030138">
        <w:rPr>
          <w:rFonts w:ascii="Arial" w:hAnsi="Arial" w:cs="Arial"/>
          <w:sz w:val="24"/>
          <w:szCs w:val="24"/>
        </w:rPr>
        <w:t xml:space="preserve">§ 196.075). </w:t>
      </w:r>
      <w:r>
        <w:rPr>
          <w:rFonts w:ascii="Arial" w:hAnsi="Arial" w:cs="Arial"/>
          <w:sz w:val="24"/>
          <w:szCs w:val="24"/>
        </w:rPr>
        <w:t>The</w:t>
      </w:r>
      <w:r w:rsidRPr="002B1DDD">
        <w:rPr>
          <w:rFonts w:ascii="Arial" w:hAnsi="Arial" w:cs="Arial"/>
          <w:sz w:val="24"/>
          <w:szCs w:val="24"/>
        </w:rPr>
        <w:t xml:space="preserve"> exemption only applies if the just value of the property on record with the Property Appraiser’s Office is less than $250,000</w:t>
      </w:r>
      <w:r>
        <w:rPr>
          <w:rFonts w:ascii="Arial" w:hAnsi="Arial" w:cs="Arial"/>
          <w:sz w:val="24"/>
          <w:szCs w:val="24"/>
        </w:rPr>
        <w:t xml:space="preserve"> (</w:t>
      </w:r>
      <w:r w:rsidR="009A552B">
        <w:rPr>
          <w:rFonts w:ascii="Arial" w:hAnsi="Arial" w:cs="Arial"/>
          <w:sz w:val="24"/>
          <w:szCs w:val="24"/>
        </w:rPr>
        <w:t xml:space="preserve">Florida Statute </w:t>
      </w:r>
      <w:r w:rsidRPr="00030138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196.075). </w:t>
      </w:r>
    </w:p>
    <w:p w14:paraId="1CC13922" w14:textId="3F8FDD14" w:rsidR="00F9182B" w:rsidRDefault="00F9182B" w:rsidP="00F918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5C95">
        <w:rPr>
          <w:rFonts w:ascii="Arial" w:hAnsi="Arial" w:cs="Arial"/>
          <w:sz w:val="24"/>
          <w:szCs w:val="24"/>
        </w:rPr>
        <w:t>Currently, the City of Fort Lauderdale provide</w:t>
      </w:r>
      <w:r>
        <w:rPr>
          <w:rFonts w:ascii="Arial" w:hAnsi="Arial" w:cs="Arial"/>
          <w:sz w:val="24"/>
          <w:szCs w:val="24"/>
        </w:rPr>
        <w:t>s</w:t>
      </w:r>
      <w:r w:rsidR="009244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9A552B">
        <w:rPr>
          <w:rFonts w:ascii="Arial" w:hAnsi="Arial" w:cs="Arial"/>
          <w:sz w:val="24"/>
          <w:szCs w:val="24"/>
        </w:rPr>
        <w:t>low-income</w:t>
      </w:r>
      <w:r>
        <w:rPr>
          <w:rFonts w:ascii="Arial" w:hAnsi="Arial" w:cs="Arial"/>
          <w:sz w:val="24"/>
          <w:szCs w:val="24"/>
        </w:rPr>
        <w:t xml:space="preserve"> senior exemption but </w:t>
      </w:r>
      <w:r w:rsidRPr="006F5C95">
        <w:rPr>
          <w:rFonts w:ascii="Arial" w:hAnsi="Arial" w:cs="Arial"/>
          <w:sz w:val="24"/>
          <w:szCs w:val="24"/>
        </w:rPr>
        <w:t>does not offer the long-term residency low</w:t>
      </w:r>
      <w:r w:rsidR="00063139">
        <w:rPr>
          <w:rFonts w:ascii="Arial" w:hAnsi="Arial" w:cs="Arial"/>
          <w:sz w:val="24"/>
          <w:szCs w:val="24"/>
        </w:rPr>
        <w:t>-</w:t>
      </w:r>
      <w:r w:rsidRPr="006F5C95">
        <w:rPr>
          <w:rFonts w:ascii="Arial" w:hAnsi="Arial" w:cs="Arial"/>
          <w:sz w:val="24"/>
          <w:szCs w:val="24"/>
        </w:rPr>
        <w:t>income senior exemption</w:t>
      </w:r>
      <w:r>
        <w:rPr>
          <w:rFonts w:ascii="Arial" w:hAnsi="Arial" w:cs="Arial"/>
          <w:sz w:val="24"/>
          <w:szCs w:val="24"/>
        </w:rPr>
        <w:t xml:space="preserve">. The Broward County </w:t>
      </w:r>
      <w:r w:rsidR="009A552B">
        <w:rPr>
          <w:rFonts w:ascii="Arial" w:hAnsi="Arial" w:cs="Arial"/>
          <w:sz w:val="24"/>
          <w:szCs w:val="24"/>
        </w:rPr>
        <w:t xml:space="preserve">Property </w:t>
      </w:r>
      <w:r>
        <w:rPr>
          <w:rFonts w:ascii="Arial" w:hAnsi="Arial" w:cs="Arial"/>
          <w:sz w:val="24"/>
          <w:szCs w:val="24"/>
        </w:rPr>
        <w:t>Appraiser’s Office has identified 42 seniors who have had homestead exemptions since 1995 within the City of Fort Lauderdale; however, it is not determinable if those seniors have resided on the property for 25 years. If all 42 were deemed eligible, then the estimated taxable value for this exemption would be $863,980. At the City’s current millage rate of 4.1193 per $1,000 of taxable value, this would result in a</w:t>
      </w:r>
      <w:r w:rsidR="00070CD2">
        <w:rPr>
          <w:rFonts w:ascii="Arial" w:hAnsi="Arial" w:cs="Arial"/>
          <w:sz w:val="24"/>
          <w:szCs w:val="24"/>
        </w:rPr>
        <w:t>n estimated</w:t>
      </w:r>
      <w:r>
        <w:rPr>
          <w:rFonts w:ascii="Arial" w:hAnsi="Arial" w:cs="Arial"/>
          <w:sz w:val="24"/>
          <w:szCs w:val="24"/>
        </w:rPr>
        <w:t xml:space="preserve"> revenue loss of $3,559. </w:t>
      </w:r>
    </w:p>
    <w:p w14:paraId="3BB9A05F" w14:textId="204A7D38" w:rsidR="00F9182B" w:rsidRDefault="00F9182B" w:rsidP="00F918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Exhibit 1 </w:t>
      </w:r>
      <w:r w:rsidR="00BE7B6D">
        <w:rPr>
          <w:rFonts w:ascii="Arial" w:hAnsi="Arial" w:cs="Arial"/>
          <w:sz w:val="24"/>
          <w:szCs w:val="24"/>
        </w:rPr>
        <w:t>provides a</w:t>
      </w:r>
      <w:r>
        <w:rPr>
          <w:rFonts w:ascii="Arial" w:hAnsi="Arial" w:cs="Arial"/>
          <w:sz w:val="24"/>
          <w:szCs w:val="24"/>
        </w:rPr>
        <w:t xml:space="preserve"> comparison of the senior exemptions offered in </w:t>
      </w:r>
      <w:r w:rsidR="00E63F51">
        <w:rPr>
          <w:rFonts w:ascii="Arial" w:hAnsi="Arial" w:cs="Arial"/>
          <w:sz w:val="24"/>
          <w:szCs w:val="24"/>
        </w:rPr>
        <w:t>v</w:t>
      </w:r>
      <w:r w:rsidR="00BE7B6D">
        <w:rPr>
          <w:rFonts w:ascii="Arial" w:hAnsi="Arial" w:cs="Arial"/>
          <w:sz w:val="24"/>
          <w:szCs w:val="24"/>
        </w:rPr>
        <w:t xml:space="preserve">arious municipalities in </w:t>
      </w:r>
      <w:r>
        <w:rPr>
          <w:rFonts w:ascii="Arial" w:hAnsi="Arial" w:cs="Arial"/>
          <w:sz w:val="24"/>
          <w:szCs w:val="24"/>
        </w:rPr>
        <w:t>Broward County. In summary, 15 municipalities allow a $25,000 low</w:t>
      </w:r>
      <w:r w:rsidR="00511F7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income senior exemption and 16 municipalities allow a $50,000 low</w:t>
      </w:r>
      <w:r w:rsidR="00511F7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income senior exemption</w:t>
      </w:r>
      <w:r w:rsidR="00BE7B6D"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sz w:val="24"/>
          <w:szCs w:val="24"/>
        </w:rPr>
        <w:t>14 municipalities allow the long-term residency low</w:t>
      </w:r>
      <w:r w:rsidR="00DA2CC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income senior exemption.</w:t>
      </w:r>
    </w:p>
    <w:p w14:paraId="4A8F5B4C" w14:textId="3BC72AB6" w:rsidR="00F9182B" w:rsidRDefault="00F9182B" w:rsidP="00F918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my recommendation that the City Commission offer the long-term residency low</w:t>
      </w:r>
      <w:r w:rsidR="001E435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income senior exemption as an additional homestead exemption for a senior person 65 or older. </w:t>
      </w:r>
      <w:r w:rsidR="009A552B">
        <w:rPr>
          <w:rFonts w:ascii="Arial" w:hAnsi="Arial" w:cs="Arial"/>
          <w:sz w:val="24"/>
          <w:szCs w:val="24"/>
        </w:rPr>
        <w:t>I have</w:t>
      </w:r>
      <w:r w:rsidR="00BE7B6D">
        <w:rPr>
          <w:rFonts w:ascii="Arial" w:hAnsi="Arial" w:cs="Arial"/>
          <w:sz w:val="24"/>
          <w:szCs w:val="24"/>
        </w:rPr>
        <w:t xml:space="preserve"> directed s</w:t>
      </w:r>
      <w:r w:rsidR="0017632F">
        <w:rPr>
          <w:rFonts w:ascii="Arial" w:hAnsi="Arial" w:cs="Arial"/>
          <w:sz w:val="24"/>
          <w:szCs w:val="24"/>
        </w:rPr>
        <w:t xml:space="preserve">taff </w:t>
      </w:r>
      <w:r w:rsidR="00BE7B6D">
        <w:rPr>
          <w:rFonts w:ascii="Arial" w:hAnsi="Arial" w:cs="Arial"/>
          <w:sz w:val="24"/>
          <w:szCs w:val="24"/>
        </w:rPr>
        <w:t>to partner with the City Attorney’s Office to</w:t>
      </w:r>
      <w:r w:rsidR="0017632F">
        <w:rPr>
          <w:rFonts w:ascii="Arial" w:hAnsi="Arial" w:cs="Arial"/>
          <w:sz w:val="24"/>
          <w:szCs w:val="24"/>
        </w:rPr>
        <w:t xml:space="preserve"> draft an ordinance </w:t>
      </w:r>
      <w:r w:rsidR="00DA08F8">
        <w:rPr>
          <w:rFonts w:ascii="Arial" w:hAnsi="Arial" w:cs="Arial"/>
          <w:sz w:val="24"/>
          <w:szCs w:val="24"/>
        </w:rPr>
        <w:t xml:space="preserve">for your consideration </w:t>
      </w:r>
      <w:r w:rsidR="0017632F">
        <w:rPr>
          <w:rFonts w:ascii="Arial" w:hAnsi="Arial" w:cs="Arial"/>
          <w:sz w:val="24"/>
          <w:szCs w:val="24"/>
        </w:rPr>
        <w:t xml:space="preserve">allowing </w:t>
      </w:r>
      <w:r w:rsidR="00984490">
        <w:rPr>
          <w:rFonts w:ascii="Arial" w:hAnsi="Arial" w:cs="Arial"/>
          <w:sz w:val="24"/>
          <w:szCs w:val="24"/>
        </w:rPr>
        <w:t xml:space="preserve">the exemption </w:t>
      </w:r>
      <w:r w:rsidR="0017632F">
        <w:rPr>
          <w:rFonts w:ascii="Arial" w:hAnsi="Arial" w:cs="Arial"/>
          <w:sz w:val="24"/>
          <w:szCs w:val="24"/>
        </w:rPr>
        <w:t>to begin in</w:t>
      </w:r>
      <w:r w:rsidR="00984490">
        <w:rPr>
          <w:rFonts w:ascii="Arial" w:hAnsi="Arial" w:cs="Arial"/>
          <w:sz w:val="24"/>
          <w:szCs w:val="24"/>
        </w:rPr>
        <w:t xml:space="preserve"> </w:t>
      </w:r>
      <w:r w:rsidR="00231DE2">
        <w:rPr>
          <w:rFonts w:ascii="Arial" w:hAnsi="Arial" w:cs="Arial"/>
          <w:sz w:val="24"/>
          <w:szCs w:val="24"/>
        </w:rPr>
        <w:t>tax</w:t>
      </w:r>
      <w:r w:rsidR="00984490">
        <w:rPr>
          <w:rFonts w:ascii="Arial" w:hAnsi="Arial" w:cs="Arial"/>
          <w:sz w:val="24"/>
          <w:szCs w:val="24"/>
        </w:rPr>
        <w:t xml:space="preserve"> </w:t>
      </w:r>
      <w:r w:rsidR="00231DE2">
        <w:rPr>
          <w:rFonts w:ascii="Arial" w:hAnsi="Arial" w:cs="Arial"/>
          <w:sz w:val="24"/>
          <w:szCs w:val="24"/>
        </w:rPr>
        <w:t>y</w:t>
      </w:r>
      <w:r w:rsidR="00984490">
        <w:rPr>
          <w:rFonts w:ascii="Arial" w:hAnsi="Arial" w:cs="Arial"/>
          <w:sz w:val="24"/>
          <w:szCs w:val="24"/>
        </w:rPr>
        <w:t>ear 202</w:t>
      </w:r>
      <w:r w:rsidR="00BE7B6D">
        <w:rPr>
          <w:rFonts w:ascii="Arial" w:hAnsi="Arial" w:cs="Arial"/>
          <w:sz w:val="24"/>
          <w:szCs w:val="24"/>
        </w:rPr>
        <w:t>1</w:t>
      </w:r>
      <w:r w:rsidR="00984490">
        <w:rPr>
          <w:rFonts w:ascii="Arial" w:hAnsi="Arial" w:cs="Arial"/>
          <w:sz w:val="24"/>
          <w:szCs w:val="24"/>
        </w:rPr>
        <w:t>.</w:t>
      </w:r>
    </w:p>
    <w:p w14:paraId="78AE451A" w14:textId="0073DA72" w:rsidR="00F9182B" w:rsidRDefault="00F9182B" w:rsidP="00F9182B">
      <w:pPr>
        <w:jc w:val="both"/>
        <w:rPr>
          <w:rFonts w:ascii="Arial" w:hAnsi="Arial" w:cs="Arial"/>
          <w:color w:val="000000"/>
          <w:sz w:val="24"/>
          <w:szCs w:val="21"/>
          <w:lang w:val="en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Pr="004A5221">
        <w:rPr>
          <w:rFonts w:ascii="Arial" w:hAnsi="Arial" w:cs="Arial"/>
          <w:sz w:val="24"/>
          <w:szCs w:val="24"/>
        </w:rPr>
        <w:t>lease contact</w:t>
      </w:r>
      <w:r>
        <w:rPr>
          <w:rFonts w:ascii="Arial" w:hAnsi="Arial" w:cs="Arial"/>
          <w:sz w:val="24"/>
          <w:szCs w:val="24"/>
        </w:rPr>
        <w:t xml:space="preserve"> </w:t>
      </w:r>
      <w:r w:rsidR="00E63F51">
        <w:rPr>
          <w:rFonts w:ascii="Arial" w:hAnsi="Arial" w:cs="Arial"/>
          <w:sz w:val="24"/>
          <w:szCs w:val="24"/>
        </w:rPr>
        <w:t>Laura Reece, Budget Director at 954-828-5897 or LReece@fortlauderdale.gov</w:t>
      </w:r>
      <w:r w:rsidR="00E63F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 you</w:t>
      </w:r>
      <w:r w:rsidR="009A552B">
        <w:rPr>
          <w:rFonts w:ascii="Arial" w:hAnsi="Arial" w:cs="Arial"/>
          <w:sz w:val="24"/>
          <w:szCs w:val="24"/>
        </w:rPr>
        <w:t xml:space="preserve"> have</w:t>
      </w:r>
      <w:r>
        <w:rPr>
          <w:rFonts w:ascii="Arial" w:hAnsi="Arial" w:cs="Arial"/>
          <w:sz w:val="24"/>
          <w:szCs w:val="24"/>
        </w:rPr>
        <w:t xml:space="preserve"> questions</w:t>
      </w:r>
      <w:r w:rsidR="006D48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E7B6D">
        <w:rPr>
          <w:rFonts w:ascii="Arial" w:hAnsi="Arial" w:cs="Arial"/>
          <w:sz w:val="24"/>
          <w:szCs w:val="24"/>
        </w:rPr>
        <w:t xml:space="preserve">concerns or </w:t>
      </w:r>
      <w:r>
        <w:rPr>
          <w:rFonts w:ascii="Arial" w:hAnsi="Arial" w:cs="Arial"/>
          <w:sz w:val="24"/>
          <w:szCs w:val="24"/>
        </w:rPr>
        <w:t xml:space="preserve">would like additional information on the </w:t>
      </w:r>
      <w:r w:rsidRPr="004A5221">
        <w:rPr>
          <w:rFonts w:ascii="Arial" w:hAnsi="Arial" w:cs="Arial"/>
          <w:sz w:val="24"/>
          <w:szCs w:val="24"/>
        </w:rPr>
        <w:t>long</w:t>
      </w:r>
      <w:r w:rsidRPr="0024446C">
        <w:rPr>
          <w:rFonts w:ascii="Arial" w:hAnsi="Arial" w:cs="Arial"/>
          <w:sz w:val="24"/>
          <w:szCs w:val="24"/>
        </w:rPr>
        <w:t>-term residency low</w:t>
      </w:r>
      <w:r w:rsidR="009A552B">
        <w:rPr>
          <w:rFonts w:ascii="Arial" w:hAnsi="Arial" w:cs="Arial"/>
          <w:sz w:val="24"/>
          <w:szCs w:val="24"/>
        </w:rPr>
        <w:t>-</w:t>
      </w:r>
      <w:r w:rsidRPr="0024446C">
        <w:rPr>
          <w:rFonts w:ascii="Arial" w:hAnsi="Arial" w:cs="Arial"/>
          <w:sz w:val="24"/>
          <w:szCs w:val="24"/>
        </w:rPr>
        <w:t>income senior exemption</w:t>
      </w:r>
      <w:r>
        <w:rPr>
          <w:rFonts w:ascii="Arial" w:hAnsi="Arial" w:cs="Arial"/>
          <w:sz w:val="24"/>
          <w:szCs w:val="24"/>
        </w:rPr>
        <w:t>.</w:t>
      </w:r>
      <w:r w:rsidRPr="0024446C" w:rsidDel="0024446C">
        <w:rPr>
          <w:rFonts w:ascii="Arial" w:hAnsi="Arial" w:cs="Arial"/>
          <w:sz w:val="24"/>
          <w:szCs w:val="24"/>
        </w:rPr>
        <w:t xml:space="preserve"> </w:t>
      </w:r>
    </w:p>
    <w:p w14:paraId="509DF61F" w14:textId="77777777" w:rsidR="00F9182B" w:rsidRPr="005D5C4B" w:rsidRDefault="00F9182B" w:rsidP="00F9182B">
      <w:pPr>
        <w:spacing w:after="0"/>
        <w:jc w:val="both"/>
        <w:rPr>
          <w:rFonts w:ascii="Arial" w:hAnsi="Arial" w:cs="Arial"/>
          <w:b/>
          <w:color w:val="000000"/>
          <w:sz w:val="24"/>
          <w:szCs w:val="21"/>
          <w:lang w:val="en"/>
        </w:rPr>
      </w:pPr>
      <w:r w:rsidRPr="005D5C4B">
        <w:rPr>
          <w:rFonts w:ascii="Arial" w:hAnsi="Arial" w:cs="Arial"/>
          <w:b/>
          <w:color w:val="000000"/>
          <w:sz w:val="24"/>
          <w:szCs w:val="21"/>
          <w:lang w:val="en"/>
        </w:rPr>
        <w:t>Attachment:</w:t>
      </w:r>
    </w:p>
    <w:p w14:paraId="56F7F0E1" w14:textId="77777777" w:rsidR="00F9182B" w:rsidRDefault="00F9182B" w:rsidP="00F9182B">
      <w:pPr>
        <w:jc w:val="both"/>
        <w:rPr>
          <w:rFonts w:ascii="Source Sans Pro" w:hAnsi="Source Sans Pro"/>
          <w:color w:val="000000"/>
          <w:sz w:val="21"/>
          <w:szCs w:val="21"/>
          <w:lang w:val="en"/>
        </w:rPr>
      </w:pPr>
      <w:r>
        <w:rPr>
          <w:rFonts w:ascii="Arial" w:hAnsi="Arial" w:cs="Arial"/>
          <w:color w:val="000000"/>
          <w:sz w:val="24"/>
          <w:szCs w:val="21"/>
          <w:lang w:val="en"/>
        </w:rPr>
        <w:t>Exhibit 1 – Broward County Comparison of Senior Exemptions</w:t>
      </w:r>
    </w:p>
    <w:p w14:paraId="00E0DDFB" w14:textId="77777777" w:rsidR="00F9182B" w:rsidRDefault="00F9182B" w:rsidP="00F918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Rob Hernandez, Deputy City Manager</w:t>
      </w:r>
    </w:p>
    <w:p w14:paraId="4DB08B6C" w14:textId="77777777" w:rsidR="00F9182B" w:rsidRDefault="00F9182B" w:rsidP="00F918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Alain E. Boileau, City Attorney</w:t>
      </w:r>
    </w:p>
    <w:p w14:paraId="08E192A5" w14:textId="77777777" w:rsidR="00F9182B" w:rsidRDefault="00F9182B" w:rsidP="00F918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Jeffrey A. Modarelli, City Clerk</w:t>
      </w:r>
    </w:p>
    <w:p w14:paraId="50C36BCD" w14:textId="77777777" w:rsidR="00F9182B" w:rsidRDefault="00F9182B" w:rsidP="00F918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John C. Herbst, City Auditor</w:t>
      </w:r>
    </w:p>
    <w:p w14:paraId="740B8996" w14:textId="77777777" w:rsidR="00F9182B" w:rsidRDefault="00F9182B" w:rsidP="00F918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Department Directors</w:t>
      </w:r>
    </w:p>
    <w:p w14:paraId="70C80699" w14:textId="0A634838" w:rsidR="00C92837" w:rsidRPr="00C92837" w:rsidRDefault="00F9182B" w:rsidP="00F918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CMO Managers </w:t>
      </w:r>
    </w:p>
    <w:sectPr w:rsidR="00C92837" w:rsidRPr="00C92837" w:rsidSect="00622BE8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/>
      <w:pgMar w:top="1620" w:right="1440" w:bottom="1440" w:left="1440" w:header="720" w:footer="93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FB06C" w14:textId="77777777" w:rsidR="00E461FF" w:rsidRDefault="00E461FF" w:rsidP="00ED338E">
      <w:pPr>
        <w:spacing w:after="0" w:line="240" w:lineRule="auto"/>
      </w:pPr>
      <w:r>
        <w:separator/>
      </w:r>
    </w:p>
  </w:endnote>
  <w:endnote w:type="continuationSeparator" w:id="0">
    <w:p w14:paraId="141626B5" w14:textId="77777777" w:rsidR="00E461FF" w:rsidRDefault="00E461FF" w:rsidP="00ED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2697D" w14:textId="77777777" w:rsidR="001B4D56" w:rsidRDefault="00FF7AE3">
    <w:pPr>
      <w:pStyle w:val="Footer"/>
    </w:pPr>
    <w:r>
      <w:rPr>
        <w:i/>
        <w:noProof/>
        <w:u w:val="single"/>
      </w:rPr>
      <w:drawing>
        <wp:inline distT="0" distB="0" distL="0" distR="0" wp14:anchorId="27E1E448" wp14:editId="1FFF5754">
          <wp:extent cx="190500" cy="1981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C954D" w14:textId="77777777" w:rsidR="00ED338E" w:rsidRPr="005A40D8" w:rsidRDefault="00FF7AE3">
    <w:pPr>
      <w:pStyle w:val="Footer"/>
      <w:rPr>
        <w:i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C5FBB2" wp14:editId="4355AEC2">
              <wp:simplePos x="0" y="0"/>
              <wp:positionH relativeFrom="column">
                <wp:posOffset>962660</wp:posOffset>
              </wp:positionH>
              <wp:positionV relativeFrom="paragraph">
                <wp:posOffset>12700</wp:posOffset>
              </wp:positionV>
              <wp:extent cx="3977005" cy="6032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005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20EF9" w14:textId="77777777" w:rsidR="005A40D8" w:rsidRPr="005A40D8" w:rsidRDefault="005A40D8" w:rsidP="00BA2B03">
                          <w:pPr>
                            <w:jc w:val="center"/>
                            <w:rPr>
                              <w:rFonts w:ascii="Century Gothic" w:hAnsi="Century Gothic"/>
                              <w:color w:val="006BB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5FB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8pt;margin-top:1pt;width:313.15pt;height: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" filled="f" stroked="f">
              <v:textbox>
                <w:txbxContent>
                  <w:p w14:paraId="44B20EF9" w14:textId="77777777" w:rsidR="005A40D8" w:rsidRPr="005A40D8" w:rsidRDefault="005A40D8" w:rsidP="00BA2B03">
                    <w:pPr>
                      <w:jc w:val="center"/>
                      <w:rPr>
                        <w:rFonts w:ascii="Century Gothic" w:hAnsi="Century Gothic"/>
                        <w:color w:val="006BB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91E332D" wp14:editId="269E1200">
              <wp:simplePos x="0" y="0"/>
              <wp:positionH relativeFrom="margin">
                <wp:posOffset>2138045</wp:posOffset>
              </wp:positionH>
              <wp:positionV relativeFrom="paragraph">
                <wp:posOffset>9283065</wp:posOffset>
              </wp:positionV>
              <wp:extent cx="3496945" cy="645795"/>
              <wp:effectExtent l="0" t="0" r="0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6945" cy="645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1E0763" w14:textId="77777777" w:rsidR="005A40D8" w:rsidRPr="00E2057B" w:rsidRDefault="005A40D8" w:rsidP="005A40D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opperplate Gothic Bold" w:hAnsi="Copperplate Gothic Bold" w:cs="Copperplate Gothic Light"/>
                              <w:smallCaps/>
                              <w:color w:val="0068F9"/>
                              <w:spacing w:val="11"/>
                              <w:sz w:val="16"/>
                              <w:szCs w:val="16"/>
                            </w:rPr>
                          </w:pPr>
                          <w:r w:rsidRPr="00E2057B">
                            <w:rPr>
                              <w:rFonts w:ascii="Copperplate Gothic Bold" w:hAnsi="Copperplate Gothic Bold" w:cs="Copperplate Gothic Light"/>
                              <w:smallCaps/>
                              <w:color w:val="0068F9"/>
                              <w:spacing w:val="11"/>
                              <w:sz w:val="16"/>
                              <w:szCs w:val="16"/>
                            </w:rPr>
                            <w:t>OFFICE OF THE CITY MANAGER</w:t>
                          </w:r>
                        </w:p>
                        <w:p w14:paraId="720E3C00" w14:textId="77777777" w:rsidR="005A40D8" w:rsidRDefault="005A40D8" w:rsidP="005A40D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opperplate Gothic Light" w:hAnsi="Copperplate Gothic Light" w:cs="Copperplate Gothic Light"/>
                              <w:smallCaps/>
                              <w:color w:val="0068F9"/>
                              <w:spacing w:val="1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pperplate Gothic Light" w:hAnsi="Copperplate Gothic Light" w:cs="Copperplate Gothic Light"/>
                              <w:smallCaps/>
                              <w:color w:val="0068F9"/>
                              <w:spacing w:val="11"/>
                              <w:sz w:val="14"/>
                              <w:szCs w:val="14"/>
                            </w:rPr>
                            <w:t>100 North Andrews Avenue, Fort Lauderdale, Florida 33301</w:t>
                          </w:r>
                        </w:p>
                        <w:p w14:paraId="2720C071" w14:textId="77777777" w:rsidR="005A40D8" w:rsidRDefault="005A40D8" w:rsidP="005A40D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opperplate Gothic Light" w:hAnsi="Copperplate Gothic Light" w:cs="Copperplate Gothic Light"/>
                              <w:smallCaps/>
                              <w:color w:val="0068F9"/>
                              <w:spacing w:val="1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pperplate Gothic Light" w:hAnsi="Copperplate Gothic Light" w:cs="Copperplate Gothic Light"/>
                              <w:smallCaps/>
                              <w:color w:val="0068F9"/>
                              <w:spacing w:val="11"/>
                              <w:sz w:val="14"/>
                              <w:szCs w:val="14"/>
                            </w:rPr>
                            <w:t>Telephone (954) 828-5003 Fax (954) 828-5667</w:t>
                          </w:r>
                        </w:p>
                        <w:p w14:paraId="2E836D05" w14:textId="77777777" w:rsidR="005A40D8" w:rsidRPr="00A16DF9" w:rsidRDefault="005A40D8" w:rsidP="005A40D8">
                          <w:pPr>
                            <w:pStyle w:val="BasicParagraph"/>
                            <w:suppressAutoHyphens/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color w:val="0068F9"/>
                              <w:spacing w:val="11"/>
                              <w:sz w:val="16"/>
                              <w:szCs w:val="14"/>
                            </w:rPr>
                          </w:pPr>
                          <w:r w:rsidRPr="00A16DF9">
                            <w:rPr>
                              <w:rFonts w:ascii="Arial" w:hAnsi="Arial" w:cs="Arial"/>
                              <w:b/>
                              <w:smallCaps/>
                              <w:color w:val="0068F9"/>
                              <w:spacing w:val="11"/>
                              <w:sz w:val="16"/>
                              <w:szCs w:val="14"/>
                            </w:rPr>
                            <w:t>www.fortlauderdale.gov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E332D" id="Text Box 15" o:spid="_x0000_s1027" type="#_x0000_t202" style="position:absolute;margin-left:168.35pt;margin-top:730.95pt;width:275.35pt;height:50.8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" filled="f" stroked="f" strokeweight=".5pt">
              <v:textbox>
                <w:txbxContent>
                  <w:p w14:paraId="431E0763" w14:textId="77777777" w:rsidR="005A40D8" w:rsidRPr="00E2057B" w:rsidRDefault="005A40D8" w:rsidP="005A40D8">
                    <w:pPr>
                      <w:pStyle w:val="BasicParagraph"/>
                      <w:suppressAutoHyphens/>
                      <w:jc w:val="center"/>
                      <w:rPr>
                        <w:rFonts w:ascii="Copperplate Gothic Bold" w:hAnsi="Copperplate Gothic Bold" w:cs="Copperplate Gothic Light"/>
                        <w:smallCaps/>
                        <w:color w:val="0068F9"/>
                        <w:spacing w:val="11"/>
                        <w:sz w:val="16"/>
                        <w:szCs w:val="16"/>
                      </w:rPr>
                    </w:pPr>
                    <w:r w:rsidRPr="00E2057B">
                      <w:rPr>
                        <w:rFonts w:ascii="Copperplate Gothic Bold" w:hAnsi="Copperplate Gothic Bold" w:cs="Copperplate Gothic Light"/>
                        <w:smallCaps/>
                        <w:color w:val="0068F9"/>
                        <w:spacing w:val="11"/>
                        <w:sz w:val="16"/>
                        <w:szCs w:val="16"/>
                      </w:rPr>
                      <w:t>OFFICE OF THE CITY MANAGER</w:t>
                    </w:r>
                  </w:p>
                  <w:p w14:paraId="720E3C00" w14:textId="77777777" w:rsidR="005A40D8" w:rsidRDefault="005A40D8" w:rsidP="005A40D8">
                    <w:pPr>
                      <w:pStyle w:val="BasicParagraph"/>
                      <w:suppressAutoHyphens/>
                      <w:jc w:val="center"/>
                      <w:rPr>
                        <w:rFonts w:ascii="Copperplate Gothic Light" w:hAnsi="Copperplate Gothic Light" w:cs="Copperplate Gothic Light"/>
                        <w:smallCaps/>
                        <w:color w:val="0068F9"/>
                        <w:spacing w:val="11"/>
                        <w:sz w:val="14"/>
                        <w:szCs w:val="14"/>
                      </w:rPr>
                    </w:pPr>
                    <w:r>
                      <w:rPr>
                        <w:rFonts w:ascii="Copperplate Gothic Light" w:hAnsi="Copperplate Gothic Light" w:cs="Copperplate Gothic Light"/>
                        <w:smallCaps/>
                        <w:color w:val="0068F9"/>
                        <w:spacing w:val="11"/>
                        <w:sz w:val="14"/>
                        <w:szCs w:val="14"/>
                      </w:rPr>
                      <w:t>100 North Andrews Avenue, Fort Lauderdale, Florida 33301</w:t>
                    </w:r>
                  </w:p>
                  <w:p w14:paraId="2720C071" w14:textId="77777777" w:rsidR="005A40D8" w:rsidRDefault="005A40D8" w:rsidP="005A40D8">
                    <w:pPr>
                      <w:pStyle w:val="BasicParagraph"/>
                      <w:suppressAutoHyphens/>
                      <w:jc w:val="center"/>
                      <w:rPr>
                        <w:rFonts w:ascii="Copperplate Gothic Light" w:hAnsi="Copperplate Gothic Light" w:cs="Copperplate Gothic Light"/>
                        <w:smallCaps/>
                        <w:color w:val="0068F9"/>
                        <w:spacing w:val="11"/>
                        <w:sz w:val="14"/>
                        <w:szCs w:val="14"/>
                      </w:rPr>
                    </w:pPr>
                    <w:r>
                      <w:rPr>
                        <w:rFonts w:ascii="Copperplate Gothic Light" w:hAnsi="Copperplate Gothic Light" w:cs="Copperplate Gothic Light"/>
                        <w:smallCaps/>
                        <w:color w:val="0068F9"/>
                        <w:spacing w:val="11"/>
                        <w:sz w:val="14"/>
                        <w:szCs w:val="14"/>
                      </w:rPr>
                      <w:t>Telephone (954) 828-5003 Fax (954) 828-5667</w:t>
                    </w:r>
                  </w:p>
                  <w:p w14:paraId="2E836D05" w14:textId="77777777" w:rsidR="005A40D8" w:rsidRPr="00A16DF9" w:rsidRDefault="005A40D8" w:rsidP="005A40D8">
                    <w:pPr>
                      <w:pStyle w:val="BasicParagraph"/>
                      <w:suppressAutoHyphens/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mallCaps/>
                        <w:color w:val="0068F9"/>
                        <w:spacing w:val="11"/>
                        <w:sz w:val="16"/>
                        <w:szCs w:val="14"/>
                      </w:rPr>
                    </w:pPr>
                    <w:r w:rsidRPr="00A16DF9">
                      <w:rPr>
                        <w:rFonts w:ascii="Arial" w:hAnsi="Arial" w:cs="Arial"/>
                        <w:b/>
                        <w:smallCaps/>
                        <w:color w:val="0068F9"/>
                        <w:spacing w:val="11"/>
                        <w:sz w:val="16"/>
                        <w:szCs w:val="14"/>
                      </w:rPr>
                      <w:t>www.fortlauderdale.gov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ADE5F" w14:textId="77777777" w:rsidR="00E461FF" w:rsidRDefault="00E461FF" w:rsidP="00ED338E">
      <w:pPr>
        <w:spacing w:after="0" w:line="240" w:lineRule="auto"/>
      </w:pPr>
      <w:r>
        <w:separator/>
      </w:r>
    </w:p>
  </w:footnote>
  <w:footnote w:type="continuationSeparator" w:id="0">
    <w:p w14:paraId="19020A47" w14:textId="77777777" w:rsidR="00E461FF" w:rsidRDefault="00E461FF" w:rsidP="00ED3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57C90" w14:textId="1C3F90A1" w:rsidR="00C92837" w:rsidRDefault="00C92837" w:rsidP="00C932EF">
    <w:pPr>
      <w:pStyle w:val="NoSpacing"/>
      <w:rPr>
        <w:rFonts w:ascii="Arial" w:hAnsi="Arial" w:cs="Arial"/>
      </w:rPr>
    </w:pPr>
    <w:r>
      <w:rPr>
        <w:rFonts w:ascii="Arial" w:hAnsi="Arial" w:cs="Arial"/>
      </w:rPr>
      <w:t xml:space="preserve">Memorandum No. </w:t>
    </w:r>
    <w:r w:rsidR="00704CDD">
      <w:rPr>
        <w:rFonts w:ascii="Arial" w:hAnsi="Arial" w:cs="Arial"/>
      </w:rPr>
      <w:t>19-</w:t>
    </w:r>
    <w:r w:rsidR="00301C98">
      <w:rPr>
        <w:rFonts w:ascii="Arial" w:hAnsi="Arial" w:cs="Arial"/>
      </w:rPr>
      <w:t>114</w:t>
    </w:r>
  </w:p>
  <w:p w14:paraId="3AB87CA1" w14:textId="77777777" w:rsidR="00C932EF" w:rsidRPr="00C932EF" w:rsidRDefault="00C932EF" w:rsidP="00C932EF">
    <w:pPr>
      <w:pStyle w:val="NoSpacing"/>
      <w:rPr>
        <w:rFonts w:ascii="Arial" w:hAnsi="Arial" w:cs="Arial"/>
      </w:rPr>
    </w:pPr>
    <w:r w:rsidRPr="00C932EF">
      <w:rPr>
        <w:rFonts w:ascii="Arial" w:hAnsi="Arial" w:cs="Arial"/>
      </w:rPr>
      <w:t xml:space="preserve">Page </w:t>
    </w:r>
    <w:r w:rsidRPr="00C932EF">
      <w:rPr>
        <w:rFonts w:ascii="Arial" w:hAnsi="Arial" w:cs="Arial"/>
      </w:rPr>
      <w:fldChar w:fldCharType="begin"/>
    </w:r>
    <w:r w:rsidRPr="00C932EF">
      <w:rPr>
        <w:rFonts w:ascii="Arial" w:hAnsi="Arial" w:cs="Arial"/>
      </w:rPr>
      <w:instrText xml:space="preserve"> PAGE   \* MERGEFORMAT </w:instrText>
    </w:r>
    <w:r w:rsidRPr="00C932EF">
      <w:rPr>
        <w:rFonts w:ascii="Arial" w:hAnsi="Arial" w:cs="Arial"/>
      </w:rPr>
      <w:fldChar w:fldCharType="separate"/>
    </w:r>
    <w:r w:rsidR="00EE199C">
      <w:rPr>
        <w:rFonts w:ascii="Arial" w:hAnsi="Arial" w:cs="Arial"/>
        <w:noProof/>
      </w:rPr>
      <w:t>2</w:t>
    </w:r>
    <w:r w:rsidRPr="00C932EF">
      <w:rPr>
        <w:rFonts w:ascii="Arial" w:hAnsi="Arial" w:cs="Arial"/>
        <w:noProof/>
      </w:rPr>
      <w:fldChar w:fldCharType="end"/>
    </w:r>
    <w:r w:rsidR="00E824F4">
      <w:rPr>
        <w:rFonts w:ascii="Arial" w:hAnsi="Arial" w:cs="Arial"/>
        <w:noProof/>
      </w:rPr>
      <w:t xml:space="preserve"> of </w:t>
    </w:r>
    <w:r w:rsidR="00C92837">
      <w:rPr>
        <w:rFonts w:ascii="Arial" w:hAnsi="Arial" w:cs="Arial"/>
        <w:noProof/>
      </w:rPr>
      <w:t>2</w:t>
    </w:r>
  </w:p>
  <w:p w14:paraId="5291EE93" w14:textId="77777777" w:rsidR="00C92837" w:rsidRDefault="00C92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F57D" w14:textId="77777777" w:rsidR="00C932EF" w:rsidRPr="006632E8" w:rsidRDefault="006632E8">
    <w:pPr>
      <w:pStyle w:val="Header"/>
      <w:rPr>
        <w:sz w:val="40"/>
        <w:szCs w:val="40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         </w:t>
    </w:r>
    <w:r w:rsidR="00FF7AE3">
      <w:rPr>
        <w:noProof/>
        <w:sz w:val="40"/>
        <w:szCs w:val="40"/>
      </w:rPr>
      <w:drawing>
        <wp:anchor distT="0" distB="0" distL="114300" distR="114300" simplePos="0" relativeHeight="251658752" behindDoc="1" locked="0" layoutInCell="1" allowOverlap="1" wp14:anchorId="19255CE0" wp14:editId="4968ACCE">
          <wp:simplePos x="0" y="0"/>
          <wp:positionH relativeFrom="margin">
            <wp:align>center</wp:align>
          </wp:positionH>
          <wp:positionV relativeFrom="paragraph">
            <wp:posOffset>-478155</wp:posOffset>
          </wp:positionV>
          <wp:extent cx="7783195" cy="1116330"/>
          <wp:effectExtent l="0" t="0" r="8255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19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C7A"/>
    <w:multiLevelType w:val="hybridMultilevel"/>
    <w:tmpl w:val="42C265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24F79"/>
    <w:multiLevelType w:val="hybridMultilevel"/>
    <w:tmpl w:val="86AC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2AE"/>
    <w:multiLevelType w:val="hybridMultilevel"/>
    <w:tmpl w:val="A2BED8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357A3"/>
    <w:multiLevelType w:val="hybridMultilevel"/>
    <w:tmpl w:val="C0842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154E9"/>
    <w:multiLevelType w:val="hybridMultilevel"/>
    <w:tmpl w:val="57A2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876"/>
    <w:multiLevelType w:val="hybridMultilevel"/>
    <w:tmpl w:val="BFA48942"/>
    <w:lvl w:ilvl="0" w:tplc="454243B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C48A9"/>
    <w:multiLevelType w:val="hybridMultilevel"/>
    <w:tmpl w:val="D146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F6CC9"/>
    <w:multiLevelType w:val="hybridMultilevel"/>
    <w:tmpl w:val="D26CF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3497A"/>
    <w:multiLevelType w:val="hybridMultilevel"/>
    <w:tmpl w:val="191E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80BBE"/>
    <w:multiLevelType w:val="hybridMultilevel"/>
    <w:tmpl w:val="59DE2B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5846D5"/>
    <w:multiLevelType w:val="hybridMultilevel"/>
    <w:tmpl w:val="1D56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B4DBF"/>
    <w:multiLevelType w:val="hybridMultilevel"/>
    <w:tmpl w:val="C8889C98"/>
    <w:lvl w:ilvl="0" w:tplc="454243B0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766936"/>
    <w:multiLevelType w:val="hybridMultilevel"/>
    <w:tmpl w:val="268C1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87247"/>
    <w:multiLevelType w:val="hybridMultilevel"/>
    <w:tmpl w:val="DE18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A3CE6"/>
    <w:multiLevelType w:val="hybridMultilevel"/>
    <w:tmpl w:val="096A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A2A23"/>
    <w:multiLevelType w:val="hybridMultilevel"/>
    <w:tmpl w:val="D84801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8D5999"/>
    <w:multiLevelType w:val="hybridMultilevel"/>
    <w:tmpl w:val="7652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09787D"/>
    <w:multiLevelType w:val="hybridMultilevel"/>
    <w:tmpl w:val="1F6E41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90EE5"/>
    <w:multiLevelType w:val="hybridMultilevel"/>
    <w:tmpl w:val="571E8B58"/>
    <w:lvl w:ilvl="0" w:tplc="454243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D67D5"/>
    <w:multiLevelType w:val="hybridMultilevel"/>
    <w:tmpl w:val="8BA00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536419"/>
    <w:multiLevelType w:val="hybridMultilevel"/>
    <w:tmpl w:val="B6E8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B73E4"/>
    <w:multiLevelType w:val="hybridMultilevel"/>
    <w:tmpl w:val="66CA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5224C"/>
    <w:multiLevelType w:val="hybridMultilevel"/>
    <w:tmpl w:val="D0F4A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419B6"/>
    <w:multiLevelType w:val="hybridMultilevel"/>
    <w:tmpl w:val="E2B6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8743C"/>
    <w:multiLevelType w:val="hybridMultilevel"/>
    <w:tmpl w:val="C20A7B54"/>
    <w:lvl w:ilvl="0" w:tplc="BA920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C7C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F60C">
      <w:start w:val="65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62CAE">
      <w:start w:val="632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C1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0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AF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CB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41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4DE5DD2"/>
    <w:multiLevelType w:val="hybridMultilevel"/>
    <w:tmpl w:val="1368C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41372"/>
    <w:multiLevelType w:val="hybridMultilevel"/>
    <w:tmpl w:val="6B4A5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A607EA"/>
    <w:multiLevelType w:val="hybridMultilevel"/>
    <w:tmpl w:val="62EA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EA93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729AC"/>
    <w:multiLevelType w:val="hybridMultilevel"/>
    <w:tmpl w:val="E1E6E0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184AE1"/>
    <w:multiLevelType w:val="hybridMultilevel"/>
    <w:tmpl w:val="FDAAF39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25"/>
  </w:num>
  <w:num w:numId="5">
    <w:abstractNumId w:val="12"/>
  </w:num>
  <w:num w:numId="6">
    <w:abstractNumId w:val="16"/>
  </w:num>
  <w:num w:numId="7">
    <w:abstractNumId w:val="20"/>
  </w:num>
  <w:num w:numId="8">
    <w:abstractNumId w:val="10"/>
  </w:num>
  <w:num w:numId="9">
    <w:abstractNumId w:val="29"/>
  </w:num>
  <w:num w:numId="10">
    <w:abstractNumId w:val="8"/>
  </w:num>
  <w:num w:numId="11">
    <w:abstractNumId w:val="19"/>
  </w:num>
  <w:num w:numId="12">
    <w:abstractNumId w:val="3"/>
  </w:num>
  <w:num w:numId="13">
    <w:abstractNumId w:val="1"/>
  </w:num>
  <w:num w:numId="14">
    <w:abstractNumId w:val="15"/>
  </w:num>
  <w:num w:numId="15">
    <w:abstractNumId w:val="26"/>
  </w:num>
  <w:num w:numId="16">
    <w:abstractNumId w:val="24"/>
  </w:num>
  <w:num w:numId="17">
    <w:abstractNumId w:val="13"/>
  </w:num>
  <w:num w:numId="18">
    <w:abstractNumId w:val="9"/>
  </w:num>
  <w:num w:numId="19">
    <w:abstractNumId w:val="1"/>
  </w:num>
  <w:num w:numId="20">
    <w:abstractNumId w:val="2"/>
  </w:num>
  <w:num w:numId="21">
    <w:abstractNumId w:val="0"/>
  </w:num>
  <w:num w:numId="22">
    <w:abstractNumId w:val="14"/>
  </w:num>
  <w:num w:numId="23">
    <w:abstractNumId w:val="27"/>
  </w:num>
  <w:num w:numId="24">
    <w:abstractNumId w:val="22"/>
  </w:num>
  <w:num w:numId="25">
    <w:abstractNumId w:val="4"/>
  </w:num>
  <w:num w:numId="26">
    <w:abstractNumId w:val="5"/>
  </w:num>
  <w:num w:numId="27">
    <w:abstractNumId w:val="7"/>
  </w:num>
  <w:num w:numId="28">
    <w:abstractNumId w:val="11"/>
  </w:num>
  <w:num w:numId="29">
    <w:abstractNumId w:val="18"/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CA"/>
    <w:rsid w:val="000066A5"/>
    <w:rsid w:val="00013CB4"/>
    <w:rsid w:val="00014ACB"/>
    <w:rsid w:val="00017E60"/>
    <w:rsid w:val="00034BDC"/>
    <w:rsid w:val="00036A78"/>
    <w:rsid w:val="00044F77"/>
    <w:rsid w:val="00045606"/>
    <w:rsid w:val="000461A3"/>
    <w:rsid w:val="000507F3"/>
    <w:rsid w:val="000543D7"/>
    <w:rsid w:val="000557DE"/>
    <w:rsid w:val="00057218"/>
    <w:rsid w:val="000606A5"/>
    <w:rsid w:val="000607CB"/>
    <w:rsid w:val="00063139"/>
    <w:rsid w:val="00063342"/>
    <w:rsid w:val="000663B7"/>
    <w:rsid w:val="00070648"/>
    <w:rsid w:val="00070CD2"/>
    <w:rsid w:val="00076112"/>
    <w:rsid w:val="00076F81"/>
    <w:rsid w:val="000806B9"/>
    <w:rsid w:val="00081CB6"/>
    <w:rsid w:val="0009110C"/>
    <w:rsid w:val="00097984"/>
    <w:rsid w:val="000A2A5C"/>
    <w:rsid w:val="000B4F56"/>
    <w:rsid w:val="000B67A9"/>
    <w:rsid w:val="000C1F0D"/>
    <w:rsid w:val="000C6E43"/>
    <w:rsid w:val="000D77DA"/>
    <w:rsid w:val="000F04FA"/>
    <w:rsid w:val="000F1330"/>
    <w:rsid w:val="000F352F"/>
    <w:rsid w:val="000F39FC"/>
    <w:rsid w:val="000F488A"/>
    <w:rsid w:val="00111874"/>
    <w:rsid w:val="00116F95"/>
    <w:rsid w:val="001175C5"/>
    <w:rsid w:val="001176C1"/>
    <w:rsid w:val="001216FB"/>
    <w:rsid w:val="00127D65"/>
    <w:rsid w:val="00134EEF"/>
    <w:rsid w:val="00135018"/>
    <w:rsid w:val="001357B2"/>
    <w:rsid w:val="001431CF"/>
    <w:rsid w:val="00146AB8"/>
    <w:rsid w:val="001514B4"/>
    <w:rsid w:val="00153590"/>
    <w:rsid w:val="00154F30"/>
    <w:rsid w:val="00162853"/>
    <w:rsid w:val="00162954"/>
    <w:rsid w:val="00164372"/>
    <w:rsid w:val="001643FD"/>
    <w:rsid w:val="001648B7"/>
    <w:rsid w:val="001655C0"/>
    <w:rsid w:val="00170873"/>
    <w:rsid w:val="0017632F"/>
    <w:rsid w:val="00176D07"/>
    <w:rsid w:val="001772C6"/>
    <w:rsid w:val="00182787"/>
    <w:rsid w:val="00182A1F"/>
    <w:rsid w:val="001860AC"/>
    <w:rsid w:val="00187F6C"/>
    <w:rsid w:val="00191F6C"/>
    <w:rsid w:val="00192481"/>
    <w:rsid w:val="00193A69"/>
    <w:rsid w:val="00197C9C"/>
    <w:rsid w:val="001A26A8"/>
    <w:rsid w:val="001B4D56"/>
    <w:rsid w:val="001B5F0D"/>
    <w:rsid w:val="001C22C3"/>
    <w:rsid w:val="001C23C8"/>
    <w:rsid w:val="001C70B4"/>
    <w:rsid w:val="001D168F"/>
    <w:rsid w:val="001D1755"/>
    <w:rsid w:val="001D1A3C"/>
    <w:rsid w:val="001D6D26"/>
    <w:rsid w:val="001D7180"/>
    <w:rsid w:val="001E435F"/>
    <w:rsid w:val="001F057C"/>
    <w:rsid w:val="001F10C8"/>
    <w:rsid w:val="001F22F9"/>
    <w:rsid w:val="001F26BD"/>
    <w:rsid w:val="001F3C25"/>
    <w:rsid w:val="001F4D83"/>
    <w:rsid w:val="002020A5"/>
    <w:rsid w:val="00210F0D"/>
    <w:rsid w:val="002121D3"/>
    <w:rsid w:val="00221A7A"/>
    <w:rsid w:val="00224C2D"/>
    <w:rsid w:val="002250B4"/>
    <w:rsid w:val="00231DE2"/>
    <w:rsid w:val="00234042"/>
    <w:rsid w:val="0023614D"/>
    <w:rsid w:val="002404D2"/>
    <w:rsid w:val="002423DE"/>
    <w:rsid w:val="00250D10"/>
    <w:rsid w:val="00250FC6"/>
    <w:rsid w:val="0025259D"/>
    <w:rsid w:val="002541B4"/>
    <w:rsid w:val="00257A83"/>
    <w:rsid w:val="00257DA2"/>
    <w:rsid w:val="002605E8"/>
    <w:rsid w:val="00266142"/>
    <w:rsid w:val="00267F3D"/>
    <w:rsid w:val="002700C6"/>
    <w:rsid w:val="00270794"/>
    <w:rsid w:val="00281D3B"/>
    <w:rsid w:val="00284371"/>
    <w:rsid w:val="00290848"/>
    <w:rsid w:val="00292888"/>
    <w:rsid w:val="002A077E"/>
    <w:rsid w:val="002B0FC6"/>
    <w:rsid w:val="002B5591"/>
    <w:rsid w:val="002C5819"/>
    <w:rsid w:val="002C73F9"/>
    <w:rsid w:val="002D09BE"/>
    <w:rsid w:val="002D14FF"/>
    <w:rsid w:val="002E0F38"/>
    <w:rsid w:val="002E1C38"/>
    <w:rsid w:val="002E21B6"/>
    <w:rsid w:val="002E268B"/>
    <w:rsid w:val="002E2723"/>
    <w:rsid w:val="002E3CEC"/>
    <w:rsid w:val="002E63A8"/>
    <w:rsid w:val="002E6467"/>
    <w:rsid w:val="002F0040"/>
    <w:rsid w:val="002F0335"/>
    <w:rsid w:val="002F305C"/>
    <w:rsid w:val="00301C98"/>
    <w:rsid w:val="00311008"/>
    <w:rsid w:val="0031168F"/>
    <w:rsid w:val="00313D8C"/>
    <w:rsid w:val="003206AE"/>
    <w:rsid w:val="00325FCD"/>
    <w:rsid w:val="00327B4D"/>
    <w:rsid w:val="00336171"/>
    <w:rsid w:val="003372E8"/>
    <w:rsid w:val="00341600"/>
    <w:rsid w:val="0034407B"/>
    <w:rsid w:val="003603A4"/>
    <w:rsid w:val="003656E1"/>
    <w:rsid w:val="00365CA6"/>
    <w:rsid w:val="00367679"/>
    <w:rsid w:val="00372082"/>
    <w:rsid w:val="003767A7"/>
    <w:rsid w:val="00381171"/>
    <w:rsid w:val="0038717D"/>
    <w:rsid w:val="0039008E"/>
    <w:rsid w:val="003A57DE"/>
    <w:rsid w:val="003A613D"/>
    <w:rsid w:val="003A7A3A"/>
    <w:rsid w:val="003A7E89"/>
    <w:rsid w:val="003B0E4F"/>
    <w:rsid w:val="003D3F5B"/>
    <w:rsid w:val="003D692B"/>
    <w:rsid w:val="003E1484"/>
    <w:rsid w:val="003E2D18"/>
    <w:rsid w:val="003E35C7"/>
    <w:rsid w:val="003F0192"/>
    <w:rsid w:val="003F3D5F"/>
    <w:rsid w:val="003F3F99"/>
    <w:rsid w:val="0041197D"/>
    <w:rsid w:val="004230E3"/>
    <w:rsid w:val="00424BC0"/>
    <w:rsid w:val="00436BC8"/>
    <w:rsid w:val="00437635"/>
    <w:rsid w:val="00440987"/>
    <w:rsid w:val="00441FEB"/>
    <w:rsid w:val="00442061"/>
    <w:rsid w:val="004475E7"/>
    <w:rsid w:val="00450774"/>
    <w:rsid w:val="00464293"/>
    <w:rsid w:val="00464C29"/>
    <w:rsid w:val="004703CB"/>
    <w:rsid w:val="00471AD4"/>
    <w:rsid w:val="004775AA"/>
    <w:rsid w:val="004905B0"/>
    <w:rsid w:val="00491810"/>
    <w:rsid w:val="0049233F"/>
    <w:rsid w:val="004A3967"/>
    <w:rsid w:val="004A7F36"/>
    <w:rsid w:val="004A7FEC"/>
    <w:rsid w:val="004B0397"/>
    <w:rsid w:val="004B04AD"/>
    <w:rsid w:val="004B53AB"/>
    <w:rsid w:val="004B6913"/>
    <w:rsid w:val="004B732E"/>
    <w:rsid w:val="004B769F"/>
    <w:rsid w:val="004C24EF"/>
    <w:rsid w:val="004C51F1"/>
    <w:rsid w:val="004D1938"/>
    <w:rsid w:val="004D5A56"/>
    <w:rsid w:val="004E4EDA"/>
    <w:rsid w:val="004E66ED"/>
    <w:rsid w:val="004E7013"/>
    <w:rsid w:val="004F0AC9"/>
    <w:rsid w:val="004F2A22"/>
    <w:rsid w:val="004F3950"/>
    <w:rsid w:val="00501B1E"/>
    <w:rsid w:val="00507030"/>
    <w:rsid w:val="00511F74"/>
    <w:rsid w:val="00513D16"/>
    <w:rsid w:val="00516077"/>
    <w:rsid w:val="00517950"/>
    <w:rsid w:val="0052131F"/>
    <w:rsid w:val="00524D33"/>
    <w:rsid w:val="00525914"/>
    <w:rsid w:val="00526FDE"/>
    <w:rsid w:val="00527047"/>
    <w:rsid w:val="005332AD"/>
    <w:rsid w:val="005425FB"/>
    <w:rsid w:val="00542F1B"/>
    <w:rsid w:val="00560404"/>
    <w:rsid w:val="00562802"/>
    <w:rsid w:val="005679D3"/>
    <w:rsid w:val="005704B8"/>
    <w:rsid w:val="005742DB"/>
    <w:rsid w:val="00584A45"/>
    <w:rsid w:val="00593274"/>
    <w:rsid w:val="005A40D8"/>
    <w:rsid w:val="005A4313"/>
    <w:rsid w:val="005A6223"/>
    <w:rsid w:val="005B7C2E"/>
    <w:rsid w:val="005C30E3"/>
    <w:rsid w:val="005C42CA"/>
    <w:rsid w:val="005D09D5"/>
    <w:rsid w:val="005D5C4B"/>
    <w:rsid w:val="005D7035"/>
    <w:rsid w:val="005E35E9"/>
    <w:rsid w:val="005E6F0D"/>
    <w:rsid w:val="005F3103"/>
    <w:rsid w:val="005F7C2B"/>
    <w:rsid w:val="006012BF"/>
    <w:rsid w:val="00610A22"/>
    <w:rsid w:val="00612A0C"/>
    <w:rsid w:val="0061706D"/>
    <w:rsid w:val="00622BE8"/>
    <w:rsid w:val="00623254"/>
    <w:rsid w:val="00632A7C"/>
    <w:rsid w:val="0063482B"/>
    <w:rsid w:val="00634C16"/>
    <w:rsid w:val="00635626"/>
    <w:rsid w:val="00635D44"/>
    <w:rsid w:val="006379E2"/>
    <w:rsid w:val="00645BBF"/>
    <w:rsid w:val="00654DB9"/>
    <w:rsid w:val="00661652"/>
    <w:rsid w:val="00661FFA"/>
    <w:rsid w:val="006632E8"/>
    <w:rsid w:val="00664D49"/>
    <w:rsid w:val="0066550F"/>
    <w:rsid w:val="00665F5C"/>
    <w:rsid w:val="00671B52"/>
    <w:rsid w:val="006742A9"/>
    <w:rsid w:val="006753C4"/>
    <w:rsid w:val="006878BF"/>
    <w:rsid w:val="00687E08"/>
    <w:rsid w:val="00693872"/>
    <w:rsid w:val="006A0D73"/>
    <w:rsid w:val="006A0E5B"/>
    <w:rsid w:val="006A2EBB"/>
    <w:rsid w:val="006A4614"/>
    <w:rsid w:val="006A6A74"/>
    <w:rsid w:val="006A6E2F"/>
    <w:rsid w:val="006B031E"/>
    <w:rsid w:val="006B0CF3"/>
    <w:rsid w:val="006C3918"/>
    <w:rsid w:val="006C3A32"/>
    <w:rsid w:val="006C506B"/>
    <w:rsid w:val="006C6195"/>
    <w:rsid w:val="006D1304"/>
    <w:rsid w:val="006D22E3"/>
    <w:rsid w:val="006D44EA"/>
    <w:rsid w:val="006D488C"/>
    <w:rsid w:val="006E0750"/>
    <w:rsid w:val="006E07E0"/>
    <w:rsid w:val="006E1387"/>
    <w:rsid w:val="006E1FA5"/>
    <w:rsid w:val="006E421A"/>
    <w:rsid w:val="006F20E5"/>
    <w:rsid w:val="006F24AD"/>
    <w:rsid w:val="006F4090"/>
    <w:rsid w:val="00701E66"/>
    <w:rsid w:val="007020EE"/>
    <w:rsid w:val="00704CDD"/>
    <w:rsid w:val="00707479"/>
    <w:rsid w:val="007129DE"/>
    <w:rsid w:val="00722108"/>
    <w:rsid w:val="00727D0D"/>
    <w:rsid w:val="0073259C"/>
    <w:rsid w:val="00735266"/>
    <w:rsid w:val="00735C69"/>
    <w:rsid w:val="00736645"/>
    <w:rsid w:val="00743038"/>
    <w:rsid w:val="00751B1A"/>
    <w:rsid w:val="00752840"/>
    <w:rsid w:val="00755509"/>
    <w:rsid w:val="00765AB2"/>
    <w:rsid w:val="0076672D"/>
    <w:rsid w:val="00766C25"/>
    <w:rsid w:val="00793FCD"/>
    <w:rsid w:val="00794FAD"/>
    <w:rsid w:val="0079547F"/>
    <w:rsid w:val="007965E8"/>
    <w:rsid w:val="007975BD"/>
    <w:rsid w:val="007A0310"/>
    <w:rsid w:val="007A528A"/>
    <w:rsid w:val="007D0439"/>
    <w:rsid w:val="007D427C"/>
    <w:rsid w:val="007D5553"/>
    <w:rsid w:val="007E622E"/>
    <w:rsid w:val="007F434D"/>
    <w:rsid w:val="007F6FA4"/>
    <w:rsid w:val="00811A71"/>
    <w:rsid w:val="00821031"/>
    <w:rsid w:val="00825553"/>
    <w:rsid w:val="00831D9B"/>
    <w:rsid w:val="00832F53"/>
    <w:rsid w:val="00833A9C"/>
    <w:rsid w:val="008370B6"/>
    <w:rsid w:val="00841A3A"/>
    <w:rsid w:val="0084432E"/>
    <w:rsid w:val="008462AD"/>
    <w:rsid w:val="00851B7B"/>
    <w:rsid w:val="00854107"/>
    <w:rsid w:val="008568CD"/>
    <w:rsid w:val="008645D5"/>
    <w:rsid w:val="008656B2"/>
    <w:rsid w:val="00866C1F"/>
    <w:rsid w:val="008675B9"/>
    <w:rsid w:val="0087280D"/>
    <w:rsid w:val="008740BF"/>
    <w:rsid w:val="00884290"/>
    <w:rsid w:val="008B0237"/>
    <w:rsid w:val="008B24EB"/>
    <w:rsid w:val="008B3486"/>
    <w:rsid w:val="008B4AC2"/>
    <w:rsid w:val="008B7896"/>
    <w:rsid w:val="008C180C"/>
    <w:rsid w:val="008C57DB"/>
    <w:rsid w:val="008C7A45"/>
    <w:rsid w:val="008D65F1"/>
    <w:rsid w:val="008D6AC1"/>
    <w:rsid w:val="008E3D07"/>
    <w:rsid w:val="008F100A"/>
    <w:rsid w:val="009042D3"/>
    <w:rsid w:val="009112BF"/>
    <w:rsid w:val="009136C7"/>
    <w:rsid w:val="00915753"/>
    <w:rsid w:val="0092444B"/>
    <w:rsid w:val="00926FE0"/>
    <w:rsid w:val="0093223C"/>
    <w:rsid w:val="00935D0B"/>
    <w:rsid w:val="00942E15"/>
    <w:rsid w:val="00944F8A"/>
    <w:rsid w:val="00945DDB"/>
    <w:rsid w:val="00946FB0"/>
    <w:rsid w:val="00950B83"/>
    <w:rsid w:val="00952895"/>
    <w:rsid w:val="0095616E"/>
    <w:rsid w:val="00964206"/>
    <w:rsid w:val="00964947"/>
    <w:rsid w:val="00971391"/>
    <w:rsid w:val="0097328A"/>
    <w:rsid w:val="00975292"/>
    <w:rsid w:val="00984490"/>
    <w:rsid w:val="0098457C"/>
    <w:rsid w:val="00987BB0"/>
    <w:rsid w:val="0099228F"/>
    <w:rsid w:val="009934F1"/>
    <w:rsid w:val="00995364"/>
    <w:rsid w:val="009A011A"/>
    <w:rsid w:val="009A552B"/>
    <w:rsid w:val="009B212A"/>
    <w:rsid w:val="009B5336"/>
    <w:rsid w:val="009B553B"/>
    <w:rsid w:val="009C01A2"/>
    <w:rsid w:val="009D12FB"/>
    <w:rsid w:val="009D2DFF"/>
    <w:rsid w:val="009D37FE"/>
    <w:rsid w:val="009D70CC"/>
    <w:rsid w:val="009D7D06"/>
    <w:rsid w:val="009E3ECA"/>
    <w:rsid w:val="009F07A6"/>
    <w:rsid w:val="009F30C2"/>
    <w:rsid w:val="00A00763"/>
    <w:rsid w:val="00A0628B"/>
    <w:rsid w:val="00A074A1"/>
    <w:rsid w:val="00A13064"/>
    <w:rsid w:val="00A16DF9"/>
    <w:rsid w:val="00A17FAF"/>
    <w:rsid w:val="00A264FF"/>
    <w:rsid w:val="00A308AE"/>
    <w:rsid w:val="00A319AB"/>
    <w:rsid w:val="00A32E48"/>
    <w:rsid w:val="00A33064"/>
    <w:rsid w:val="00A33BD7"/>
    <w:rsid w:val="00A3464F"/>
    <w:rsid w:val="00A375DA"/>
    <w:rsid w:val="00A37A1D"/>
    <w:rsid w:val="00A37C94"/>
    <w:rsid w:val="00A46CEE"/>
    <w:rsid w:val="00A46EF0"/>
    <w:rsid w:val="00A46FD1"/>
    <w:rsid w:val="00A50428"/>
    <w:rsid w:val="00A510E7"/>
    <w:rsid w:val="00A54BA0"/>
    <w:rsid w:val="00A611E8"/>
    <w:rsid w:val="00A63823"/>
    <w:rsid w:val="00A67ECA"/>
    <w:rsid w:val="00A7683A"/>
    <w:rsid w:val="00A76DF6"/>
    <w:rsid w:val="00A82C37"/>
    <w:rsid w:val="00A837A8"/>
    <w:rsid w:val="00A8474A"/>
    <w:rsid w:val="00A86E0A"/>
    <w:rsid w:val="00A87A23"/>
    <w:rsid w:val="00A91FA6"/>
    <w:rsid w:val="00A9696C"/>
    <w:rsid w:val="00AA0E6E"/>
    <w:rsid w:val="00AA1269"/>
    <w:rsid w:val="00AA19E2"/>
    <w:rsid w:val="00AA2AA0"/>
    <w:rsid w:val="00AA308A"/>
    <w:rsid w:val="00AA6FA3"/>
    <w:rsid w:val="00AA73B6"/>
    <w:rsid w:val="00AB12A8"/>
    <w:rsid w:val="00AB577C"/>
    <w:rsid w:val="00AB5CB3"/>
    <w:rsid w:val="00AC3679"/>
    <w:rsid w:val="00AC6A07"/>
    <w:rsid w:val="00AD6A8C"/>
    <w:rsid w:val="00AE6366"/>
    <w:rsid w:val="00AF081C"/>
    <w:rsid w:val="00AF34F8"/>
    <w:rsid w:val="00AF483A"/>
    <w:rsid w:val="00AF6483"/>
    <w:rsid w:val="00AF7E88"/>
    <w:rsid w:val="00B01AAE"/>
    <w:rsid w:val="00B10DE3"/>
    <w:rsid w:val="00B15303"/>
    <w:rsid w:val="00B33192"/>
    <w:rsid w:val="00B3452A"/>
    <w:rsid w:val="00B3528E"/>
    <w:rsid w:val="00B37876"/>
    <w:rsid w:val="00B425F6"/>
    <w:rsid w:val="00B42F47"/>
    <w:rsid w:val="00B50DE6"/>
    <w:rsid w:val="00B5408E"/>
    <w:rsid w:val="00B64433"/>
    <w:rsid w:val="00B65802"/>
    <w:rsid w:val="00B65B6A"/>
    <w:rsid w:val="00B65C9C"/>
    <w:rsid w:val="00B73FA1"/>
    <w:rsid w:val="00B75EC3"/>
    <w:rsid w:val="00B77F4F"/>
    <w:rsid w:val="00B80F30"/>
    <w:rsid w:val="00B8512F"/>
    <w:rsid w:val="00B86DA0"/>
    <w:rsid w:val="00B86ECD"/>
    <w:rsid w:val="00B9546B"/>
    <w:rsid w:val="00B965BF"/>
    <w:rsid w:val="00B97765"/>
    <w:rsid w:val="00BA25E4"/>
    <w:rsid w:val="00BA2B03"/>
    <w:rsid w:val="00BA4B1C"/>
    <w:rsid w:val="00BB0188"/>
    <w:rsid w:val="00BB225F"/>
    <w:rsid w:val="00BB25FE"/>
    <w:rsid w:val="00BB3E04"/>
    <w:rsid w:val="00BB5F3E"/>
    <w:rsid w:val="00BC3A08"/>
    <w:rsid w:val="00BC3E8E"/>
    <w:rsid w:val="00BC69C4"/>
    <w:rsid w:val="00BD4A10"/>
    <w:rsid w:val="00BD63FB"/>
    <w:rsid w:val="00BD71D7"/>
    <w:rsid w:val="00BE3750"/>
    <w:rsid w:val="00BE4533"/>
    <w:rsid w:val="00BE4673"/>
    <w:rsid w:val="00BE47DB"/>
    <w:rsid w:val="00BE7274"/>
    <w:rsid w:val="00BE7B6D"/>
    <w:rsid w:val="00BF0BF8"/>
    <w:rsid w:val="00BF4136"/>
    <w:rsid w:val="00C01258"/>
    <w:rsid w:val="00C0198A"/>
    <w:rsid w:val="00C04DAD"/>
    <w:rsid w:val="00C05D28"/>
    <w:rsid w:val="00C073AA"/>
    <w:rsid w:val="00C103A9"/>
    <w:rsid w:val="00C104C5"/>
    <w:rsid w:val="00C15C73"/>
    <w:rsid w:val="00C16D90"/>
    <w:rsid w:val="00C205B4"/>
    <w:rsid w:val="00C255D4"/>
    <w:rsid w:val="00C31446"/>
    <w:rsid w:val="00C32940"/>
    <w:rsid w:val="00C33086"/>
    <w:rsid w:val="00C35AC3"/>
    <w:rsid w:val="00C372A0"/>
    <w:rsid w:val="00C41979"/>
    <w:rsid w:val="00C50235"/>
    <w:rsid w:val="00C51E16"/>
    <w:rsid w:val="00C62638"/>
    <w:rsid w:val="00C667B7"/>
    <w:rsid w:val="00C66ECF"/>
    <w:rsid w:val="00C73DF4"/>
    <w:rsid w:val="00C74109"/>
    <w:rsid w:val="00C75A2D"/>
    <w:rsid w:val="00C86DC5"/>
    <w:rsid w:val="00C926C7"/>
    <w:rsid w:val="00C92837"/>
    <w:rsid w:val="00C932EF"/>
    <w:rsid w:val="00C956F5"/>
    <w:rsid w:val="00CA7AD1"/>
    <w:rsid w:val="00CA7B18"/>
    <w:rsid w:val="00CB6025"/>
    <w:rsid w:val="00CB75A3"/>
    <w:rsid w:val="00CB7C12"/>
    <w:rsid w:val="00CC1AA2"/>
    <w:rsid w:val="00CC4FE6"/>
    <w:rsid w:val="00CC51F0"/>
    <w:rsid w:val="00CC612E"/>
    <w:rsid w:val="00CC7CB5"/>
    <w:rsid w:val="00CD162E"/>
    <w:rsid w:val="00CD18DF"/>
    <w:rsid w:val="00CD5A01"/>
    <w:rsid w:val="00CD5FEF"/>
    <w:rsid w:val="00CE2AD6"/>
    <w:rsid w:val="00CE36A7"/>
    <w:rsid w:val="00CE739D"/>
    <w:rsid w:val="00CF40FD"/>
    <w:rsid w:val="00CF6E4E"/>
    <w:rsid w:val="00D103E3"/>
    <w:rsid w:val="00D11F83"/>
    <w:rsid w:val="00D12C0E"/>
    <w:rsid w:val="00D34B6E"/>
    <w:rsid w:val="00D4080B"/>
    <w:rsid w:val="00D409AC"/>
    <w:rsid w:val="00D56F47"/>
    <w:rsid w:val="00D61EA4"/>
    <w:rsid w:val="00D678B3"/>
    <w:rsid w:val="00D67F53"/>
    <w:rsid w:val="00D705DB"/>
    <w:rsid w:val="00D7202F"/>
    <w:rsid w:val="00D730DF"/>
    <w:rsid w:val="00D74A49"/>
    <w:rsid w:val="00D74E45"/>
    <w:rsid w:val="00DA08F8"/>
    <w:rsid w:val="00DA290D"/>
    <w:rsid w:val="00DA2CC9"/>
    <w:rsid w:val="00DA5A28"/>
    <w:rsid w:val="00DA69C4"/>
    <w:rsid w:val="00DC11D0"/>
    <w:rsid w:val="00DD2F30"/>
    <w:rsid w:val="00DF574F"/>
    <w:rsid w:val="00DF5B74"/>
    <w:rsid w:val="00E01132"/>
    <w:rsid w:val="00E013F9"/>
    <w:rsid w:val="00E02AC0"/>
    <w:rsid w:val="00E0444C"/>
    <w:rsid w:val="00E13082"/>
    <w:rsid w:val="00E14D9C"/>
    <w:rsid w:val="00E2057B"/>
    <w:rsid w:val="00E260E3"/>
    <w:rsid w:val="00E3375B"/>
    <w:rsid w:val="00E34985"/>
    <w:rsid w:val="00E34CCE"/>
    <w:rsid w:val="00E35B64"/>
    <w:rsid w:val="00E37666"/>
    <w:rsid w:val="00E4080C"/>
    <w:rsid w:val="00E437D8"/>
    <w:rsid w:val="00E43ED0"/>
    <w:rsid w:val="00E4439B"/>
    <w:rsid w:val="00E44925"/>
    <w:rsid w:val="00E44B9E"/>
    <w:rsid w:val="00E461FF"/>
    <w:rsid w:val="00E5436A"/>
    <w:rsid w:val="00E557C5"/>
    <w:rsid w:val="00E62217"/>
    <w:rsid w:val="00E63F51"/>
    <w:rsid w:val="00E824BD"/>
    <w:rsid w:val="00E824F4"/>
    <w:rsid w:val="00E8282C"/>
    <w:rsid w:val="00E8347F"/>
    <w:rsid w:val="00E8410B"/>
    <w:rsid w:val="00E8466C"/>
    <w:rsid w:val="00E857B7"/>
    <w:rsid w:val="00E91DEF"/>
    <w:rsid w:val="00E92B8C"/>
    <w:rsid w:val="00EA1191"/>
    <w:rsid w:val="00EA11DA"/>
    <w:rsid w:val="00EA13A7"/>
    <w:rsid w:val="00EA387B"/>
    <w:rsid w:val="00EA7B25"/>
    <w:rsid w:val="00EA7BE9"/>
    <w:rsid w:val="00EB6720"/>
    <w:rsid w:val="00EC048E"/>
    <w:rsid w:val="00EC17FB"/>
    <w:rsid w:val="00EC39DF"/>
    <w:rsid w:val="00EC55CC"/>
    <w:rsid w:val="00EC595E"/>
    <w:rsid w:val="00EC5B1F"/>
    <w:rsid w:val="00EC725A"/>
    <w:rsid w:val="00ED07B8"/>
    <w:rsid w:val="00ED338E"/>
    <w:rsid w:val="00EE199C"/>
    <w:rsid w:val="00EE3F10"/>
    <w:rsid w:val="00EF181C"/>
    <w:rsid w:val="00EF4C9B"/>
    <w:rsid w:val="00F01938"/>
    <w:rsid w:val="00F05C89"/>
    <w:rsid w:val="00F0721A"/>
    <w:rsid w:val="00F14CEA"/>
    <w:rsid w:val="00F152B6"/>
    <w:rsid w:val="00F17A50"/>
    <w:rsid w:val="00F215E2"/>
    <w:rsid w:val="00F225DC"/>
    <w:rsid w:val="00F2303D"/>
    <w:rsid w:val="00F2562A"/>
    <w:rsid w:val="00F2750F"/>
    <w:rsid w:val="00F27977"/>
    <w:rsid w:val="00F425A1"/>
    <w:rsid w:val="00F46033"/>
    <w:rsid w:val="00F54347"/>
    <w:rsid w:val="00F626A1"/>
    <w:rsid w:val="00F660A1"/>
    <w:rsid w:val="00F72302"/>
    <w:rsid w:val="00F72F7D"/>
    <w:rsid w:val="00F76A18"/>
    <w:rsid w:val="00F816CD"/>
    <w:rsid w:val="00F83AED"/>
    <w:rsid w:val="00F8405A"/>
    <w:rsid w:val="00F84C4C"/>
    <w:rsid w:val="00F85A9C"/>
    <w:rsid w:val="00F879F8"/>
    <w:rsid w:val="00F9182B"/>
    <w:rsid w:val="00F946E8"/>
    <w:rsid w:val="00F97BB4"/>
    <w:rsid w:val="00FA09CE"/>
    <w:rsid w:val="00FA2FB1"/>
    <w:rsid w:val="00FB0BB4"/>
    <w:rsid w:val="00FB0C50"/>
    <w:rsid w:val="00FB53D8"/>
    <w:rsid w:val="00FB54FD"/>
    <w:rsid w:val="00FD053F"/>
    <w:rsid w:val="00FD62BC"/>
    <w:rsid w:val="00FD7E22"/>
    <w:rsid w:val="00FE2F26"/>
    <w:rsid w:val="00FE6E21"/>
    <w:rsid w:val="00FE6F93"/>
    <w:rsid w:val="00FE716E"/>
    <w:rsid w:val="00FE71C8"/>
    <w:rsid w:val="00FF09D3"/>
    <w:rsid w:val="00FF1CBC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860B30"/>
  <w14:defaultImageDpi w14:val="96"/>
  <w15:docId w15:val="{9723C8C3-6333-45E8-B28F-DD7E3197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D338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3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D33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338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A40D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semiHidden/>
    <w:rsid w:val="00C103A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103A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932EF"/>
    <w:pPr>
      <w:ind w:left="720"/>
      <w:contextualSpacing/>
    </w:pPr>
    <w:rPr>
      <w:rFonts w:eastAsia="Calibri"/>
    </w:rPr>
  </w:style>
  <w:style w:type="paragraph" w:styleId="NoSpacing">
    <w:name w:val="No Spacing"/>
    <w:uiPriority w:val="1"/>
    <w:qFormat/>
    <w:rsid w:val="00C932EF"/>
    <w:rPr>
      <w:sz w:val="22"/>
      <w:szCs w:val="22"/>
    </w:rPr>
  </w:style>
  <w:style w:type="paragraph" w:customStyle="1" w:styleId="Default">
    <w:name w:val="Default"/>
    <w:rsid w:val="001175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D1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D1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0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5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5C0"/>
    <w:rPr>
      <w:b/>
      <w:bCs/>
    </w:rPr>
  </w:style>
  <w:style w:type="paragraph" w:styleId="Revision">
    <w:name w:val="Revision"/>
    <w:hidden/>
    <w:uiPriority w:val="99"/>
    <w:semiHidden/>
    <w:rsid w:val="001655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5139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03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35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784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ob%20Data\2098%20New%20City%20Letterhead%20Design\2098%20New%20City%20Letterhead%20Design_Blue%20Stro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606F-E5AF-4494-8E91-A7AF5977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2098 New City Letterhead Design_Blue Stroke</Template>
  <TotalTime>0</TotalTime>
  <Pages>2</Pages>
  <Words>416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Lauderdale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Smith</dc:creator>
  <cp:lastModifiedBy>Donna Varisco</cp:lastModifiedBy>
  <cp:revision>2</cp:revision>
  <cp:lastPrinted>2019-11-01T15:37:00Z</cp:lastPrinted>
  <dcterms:created xsi:type="dcterms:W3CDTF">2019-11-01T15:38:00Z</dcterms:created>
  <dcterms:modified xsi:type="dcterms:W3CDTF">2019-11-01T15:38:00Z</dcterms:modified>
</cp:coreProperties>
</file>